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7D" w:rsidRDefault="0086717D" w:rsidP="0086717D">
      <w:pPr>
        <w:jc w:val="center"/>
        <w:rPr>
          <w:bCs/>
        </w:rPr>
      </w:pPr>
      <w:r>
        <w:rPr>
          <w:b/>
          <w:bCs/>
        </w:rPr>
        <w:t>Порядок отчисления учащихся.</w:t>
      </w:r>
    </w:p>
    <w:p w:rsidR="0086717D" w:rsidRDefault="0086717D" w:rsidP="0086717D">
      <w:pPr>
        <w:jc w:val="center"/>
        <w:rPr>
          <w:bCs/>
        </w:rPr>
      </w:pPr>
    </w:p>
    <w:p w:rsidR="0086717D" w:rsidRDefault="0086717D" w:rsidP="0086717D">
      <w:pPr>
        <w:jc w:val="both"/>
      </w:pPr>
      <w:r>
        <w:rPr>
          <w:b/>
          <w:bCs/>
        </w:rPr>
        <w:t>Статья</w:t>
      </w:r>
      <w:r>
        <w:rPr>
          <w:b/>
        </w:rPr>
        <w:t xml:space="preserve">  104.</w:t>
      </w:r>
      <w:r>
        <w:t xml:space="preserve"> Образовательные отношения прекращаются </w:t>
      </w:r>
      <w:proofErr w:type="gramStart"/>
      <w:r>
        <w:t>в связи с отчислением обучающегося из школы в связи с получением</w:t>
      </w:r>
      <w:proofErr w:type="gramEnd"/>
      <w:r>
        <w:t xml:space="preserve"> образования (завершением обучения) или досрочно.</w:t>
      </w:r>
    </w:p>
    <w:p w:rsidR="0086717D" w:rsidRDefault="0086717D" w:rsidP="0086717D">
      <w:pPr>
        <w:ind w:firstLine="547"/>
        <w:jc w:val="both"/>
        <w:rPr>
          <w:b/>
        </w:rPr>
      </w:pPr>
      <w:r>
        <w:t xml:space="preserve"> </w:t>
      </w:r>
    </w:p>
    <w:p w:rsidR="0086717D" w:rsidRDefault="0086717D" w:rsidP="0086717D">
      <w:pPr>
        <w:jc w:val="both"/>
      </w:pPr>
      <w:r>
        <w:rPr>
          <w:b/>
        </w:rPr>
        <w:t>Статья 105.</w:t>
      </w:r>
      <w:r>
        <w:t xml:space="preserve"> Образовательные отношения могут быть прекращены досрочно в следующих случаях:</w:t>
      </w:r>
    </w:p>
    <w:p w:rsidR="0086717D" w:rsidRDefault="0086717D" w:rsidP="0086717D">
      <w:pPr>
        <w:jc w:val="both"/>
      </w:pPr>
      <w:proofErr w:type="gramStart"/>
      <w: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  <w:proofErr w:type="gramEnd"/>
    </w:p>
    <w:p w:rsidR="0086717D" w:rsidRDefault="0086717D" w:rsidP="008671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согласия родителей (законных представителей), комиссии по делам несовершеннолетних и защите их прав, отчисление несовершеннолетнего обучающегося, достигшего возраста пятнадцати лет, из школы, как мера дисциплинарного взыскания допускается за неоднократное совершение дисциплинарных проступков.</w:t>
      </w:r>
    </w:p>
    <w:p w:rsidR="0086717D" w:rsidRDefault="0086717D" w:rsidP="008671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17D" w:rsidRDefault="0086717D" w:rsidP="008671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106.</w:t>
      </w:r>
      <w:r>
        <w:rPr>
          <w:rFonts w:ascii="Times New Roman" w:hAnsi="Times New Roman" w:cs="Times New Roman"/>
          <w:sz w:val="24"/>
          <w:szCs w:val="24"/>
        </w:rPr>
        <w:t xml:space="preserve"> Отчисление - как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86717D" w:rsidRDefault="0086717D" w:rsidP="00867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17D" w:rsidRDefault="0086717D" w:rsidP="008671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107.</w:t>
      </w:r>
      <w:r>
        <w:rPr>
          <w:rFonts w:ascii="Times New Roman" w:hAnsi="Times New Roman" w:cs="Times New Roman"/>
          <w:sz w:val="24"/>
          <w:szCs w:val="24"/>
        </w:rPr>
        <w:t xml:space="preserve"> Отчисление несовершеннолетнего обучающегося как мера дисциплинарного взыскания не применяется, если сроки ранее примененных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 дисциплинарного взыскания истекли и (или), меры дисциплинарного взыскания сняты в установленном порядке.</w:t>
      </w:r>
    </w:p>
    <w:p w:rsidR="0086717D" w:rsidRDefault="0086717D" w:rsidP="00867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17D" w:rsidRDefault="0086717D" w:rsidP="008671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108.</w:t>
      </w:r>
      <w:r>
        <w:rPr>
          <w:rFonts w:ascii="Times New Roman" w:hAnsi="Times New Roman" w:cs="Times New Roman"/>
          <w:sz w:val="24"/>
          <w:szCs w:val="24"/>
        </w:rPr>
        <w:t xml:space="preserve"> 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86717D" w:rsidRDefault="0086717D" w:rsidP="00867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17D" w:rsidRDefault="0086717D" w:rsidP="008671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109.</w:t>
      </w:r>
      <w:r>
        <w:rPr>
          <w:rFonts w:ascii="Times New Roman" w:hAnsi="Times New Roman" w:cs="Times New Roman"/>
          <w:sz w:val="24"/>
          <w:szCs w:val="24"/>
        </w:rPr>
        <w:t xml:space="preserve">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6717D" w:rsidRDefault="0086717D" w:rsidP="00867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17D" w:rsidRDefault="0086717D" w:rsidP="008671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110.</w:t>
      </w:r>
      <w:r>
        <w:rPr>
          <w:rFonts w:ascii="Times New Roman" w:hAnsi="Times New Roman" w:cs="Times New Roman"/>
          <w:sz w:val="24"/>
          <w:szCs w:val="24"/>
        </w:rPr>
        <w:t xml:space="preserve"> Об отчислении несовершеннолетнего обучающегося в качестве меры дисциплинарного взыскания школа, незамедлительно обязана проинформировать Управление образования администрации Коломенского муниципального района.</w:t>
      </w:r>
    </w:p>
    <w:p w:rsidR="0086717D" w:rsidRDefault="0086717D" w:rsidP="00867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17D" w:rsidRDefault="0086717D" w:rsidP="0086717D">
      <w:pPr>
        <w:jc w:val="both"/>
      </w:pPr>
      <w:r>
        <w:rPr>
          <w:b/>
        </w:rPr>
        <w:t>Статья 111.</w:t>
      </w:r>
      <w:r>
        <w:t xml:space="preserve"> </w:t>
      </w:r>
      <w:proofErr w:type="gramStart"/>
      <w:r>
        <w:rPr>
          <w:rStyle w:val="blk"/>
        </w:rPr>
        <w:t xml:space="preserve">Комиссия по делам несовершеннолетних и защите их прав, </w:t>
      </w:r>
      <w:r>
        <w:t xml:space="preserve">Управление образования администрации Коломенского муниципального района, </w:t>
      </w:r>
      <w:r>
        <w:rPr>
          <w:rStyle w:val="blk"/>
        </w:rPr>
        <w:t xml:space="preserve">совместно с родителями (законными представителями) несовершеннолетнего </w:t>
      </w:r>
      <w:r>
        <w:t xml:space="preserve">обучающегося, отчисленного из школы </w:t>
      </w:r>
      <w:r>
        <w:rPr>
          <w:rStyle w:val="blk"/>
        </w:rPr>
        <w:t>до получения основного общего образования, 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86717D" w:rsidRDefault="0086717D" w:rsidP="00867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17D" w:rsidRDefault="0086717D" w:rsidP="0086717D">
      <w:pPr>
        <w:pStyle w:val="ConsPlusNormal"/>
        <w:ind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Статья 112.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Применение к обучающемуся меры дисциплинарного взыскания оформляется приказом  директора школы, который доводится до обучающегося, родителей (законных представителей) несовершеннолетнего обучающегося под роспись в </w:t>
      </w:r>
      <w:r>
        <w:rPr>
          <w:rFonts w:ascii="Times New Roman" w:hAnsi="Times New Roman" w:cs="Times New Roman"/>
          <w:sz w:val="24"/>
          <w:szCs w:val="24"/>
        </w:rPr>
        <w:lastRenderedPageBreak/>
        <w:t>течение трех учебных дней со дня его издания, не считая времени отсутствия обучающегося в школе.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86717D" w:rsidRDefault="0086717D" w:rsidP="0086717D">
      <w:pPr>
        <w:ind w:firstLine="547"/>
        <w:jc w:val="both"/>
      </w:pPr>
    </w:p>
    <w:p w:rsidR="0086717D" w:rsidRDefault="0086717D" w:rsidP="0086717D">
      <w:pPr>
        <w:jc w:val="both"/>
      </w:pPr>
      <w:r>
        <w:rPr>
          <w:b/>
        </w:rPr>
        <w:t>Статья 113</w:t>
      </w:r>
      <w:r>
        <w:t xml:space="preserve"> </w:t>
      </w:r>
      <w:proofErr w:type="gramStart"/>
      <w:r>
        <w:t>Обучающийся</w:t>
      </w:r>
      <w:proofErr w:type="gramEnd"/>
      <w: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</w:t>
      </w:r>
    </w:p>
    <w:p w:rsidR="0086717D" w:rsidRDefault="0086717D" w:rsidP="0086717D">
      <w:pPr>
        <w:ind w:firstLine="547"/>
        <w:jc w:val="both"/>
      </w:pPr>
    </w:p>
    <w:p w:rsidR="0086717D" w:rsidRDefault="0086717D" w:rsidP="0086717D">
      <w:pPr>
        <w:jc w:val="both"/>
      </w:pPr>
      <w:r>
        <w:rPr>
          <w:b/>
        </w:rPr>
        <w:t>Статья 114.</w:t>
      </w:r>
      <w:r>
        <w:t xml:space="preserve"> Основанием для прекращения образовательных отношений является приказ школы об отчислении обучающегося. Если с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школы, об отчислении обучающегося из этой организации.</w:t>
      </w:r>
    </w:p>
    <w:p w:rsidR="0086717D" w:rsidRDefault="0086717D" w:rsidP="0086717D">
      <w:pPr>
        <w:ind w:firstLine="547"/>
        <w:jc w:val="both"/>
      </w:pPr>
    </w:p>
    <w:p w:rsidR="0086717D" w:rsidRDefault="0086717D" w:rsidP="0086717D">
      <w:pPr>
        <w:jc w:val="both"/>
      </w:pPr>
      <w:r>
        <w:rPr>
          <w:b/>
        </w:rPr>
        <w:t>Статья 115.</w:t>
      </w:r>
      <w:r>
        <w:t xml:space="preserve"> При досрочном прекращении образовательных отношений, школа в трехдневный срок после издания приказа, об отчислении обучающегося, выдает ему справку об обучении в соответствии с   Федеральным законом «Об образовании в Российской Федерации».</w:t>
      </w:r>
    </w:p>
    <w:p w:rsidR="0086717D" w:rsidRDefault="0086717D" w:rsidP="0086717D">
      <w:pPr>
        <w:ind w:firstLine="547"/>
        <w:jc w:val="both"/>
      </w:pPr>
    </w:p>
    <w:p w:rsidR="0086717D" w:rsidRDefault="0086717D" w:rsidP="0086717D">
      <w:pPr>
        <w:jc w:val="center"/>
      </w:pPr>
      <w:r>
        <w:rPr>
          <w:b/>
          <w:bCs/>
        </w:rPr>
        <w:t>Меры дисциплинарного взыскания.</w:t>
      </w:r>
    </w:p>
    <w:p w:rsidR="0086717D" w:rsidRDefault="0086717D" w:rsidP="00867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17D" w:rsidRDefault="0086717D" w:rsidP="008671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116.</w:t>
      </w:r>
      <w:r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 применяются за неисполнение или нарушение Устава школы (в том числе грубые нарушения), правил внутреннего распорядка, иных локальных нормативных актов по вопросам организации и осуществления образовательной деятельности.</w:t>
      </w:r>
    </w:p>
    <w:p w:rsidR="0086717D" w:rsidRDefault="0086717D" w:rsidP="008671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17D" w:rsidRDefault="0086717D" w:rsidP="008671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117.</w:t>
      </w:r>
      <w:r>
        <w:rPr>
          <w:rFonts w:ascii="Times New Roman" w:hAnsi="Times New Roman" w:cs="Times New Roman"/>
          <w:sz w:val="24"/>
          <w:szCs w:val="24"/>
        </w:rPr>
        <w:t xml:space="preserve"> За совершение дисциплинарного проступка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быть применены следующие меры дисциплинарного взыскания:</w:t>
      </w:r>
    </w:p>
    <w:p w:rsidR="0086717D" w:rsidRDefault="0086717D" w:rsidP="008671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замечание;</w:t>
      </w:r>
    </w:p>
    <w:p w:rsidR="0086717D" w:rsidRDefault="0086717D" w:rsidP="008671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выговор;</w:t>
      </w:r>
    </w:p>
    <w:p w:rsidR="0086717D" w:rsidRDefault="0086717D" w:rsidP="008671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отчисление из школы.</w:t>
      </w:r>
    </w:p>
    <w:p w:rsidR="0086717D" w:rsidRDefault="0086717D" w:rsidP="00867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17D" w:rsidRDefault="0086717D" w:rsidP="0086717D">
      <w:pPr>
        <w:pStyle w:val="ConsPlusNormal"/>
        <w:ind w:firstLine="0"/>
        <w:jc w:val="both"/>
        <w:rPr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118.</w:t>
      </w:r>
      <w:r>
        <w:rPr>
          <w:rFonts w:ascii="Times New Roman" w:hAnsi="Times New Roman" w:cs="Times New Roman"/>
          <w:sz w:val="24"/>
          <w:szCs w:val="24"/>
        </w:rPr>
        <w:t xml:space="preserve"> Порядок применения к обучающимся и снятия с обучающихся мер дисциплинарного взыскания определяется Положением о порядке применениям к обучающимся и снятия с обучающихся мер дисциплинарного взыскания, утвержденного директором школы. </w:t>
      </w:r>
    </w:p>
    <w:p w:rsidR="0086717D" w:rsidRDefault="0086717D" w:rsidP="0086717D">
      <w:pPr>
        <w:pStyle w:val="ConsPlusNormal"/>
        <w:ind w:firstLine="0"/>
        <w:jc w:val="both"/>
        <w:rPr>
          <w:bCs/>
        </w:rPr>
      </w:pPr>
    </w:p>
    <w:p w:rsidR="0086717D" w:rsidRDefault="0086717D" w:rsidP="008671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Меры дисциплинарного взыскания не применяются к обучающимся по образовательным программам начального общего образования и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86717D" w:rsidRDefault="0086717D" w:rsidP="00867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17D" w:rsidRDefault="0086717D" w:rsidP="008671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120.</w:t>
      </w:r>
      <w:r>
        <w:rPr>
          <w:rFonts w:ascii="Times New Roman" w:hAnsi="Times New Roman" w:cs="Times New Roman"/>
          <w:sz w:val="24"/>
          <w:szCs w:val="24"/>
        </w:rPr>
        <w:t xml:space="preserve"> За каждый дисциплинарный проступок может быть применена одна мера дисциплинарного взыскания.</w:t>
      </w:r>
    </w:p>
    <w:p w:rsidR="0086717D" w:rsidRDefault="0086717D" w:rsidP="00867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17D" w:rsidRDefault="0086717D" w:rsidP="008671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121.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применение мер дисциплинарного взыскания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их болезни, каникул.</w:t>
      </w:r>
    </w:p>
    <w:p w:rsidR="0086717D" w:rsidRDefault="0086717D" w:rsidP="00867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17D" w:rsidRDefault="0086717D" w:rsidP="0086717D">
      <w:pPr>
        <w:jc w:val="both"/>
        <w:rPr>
          <w:bCs/>
        </w:rPr>
      </w:pPr>
      <w:r>
        <w:rPr>
          <w:b/>
          <w:bCs/>
        </w:rPr>
        <w:lastRenderedPageBreak/>
        <w:t>Статья</w:t>
      </w:r>
      <w:r>
        <w:rPr>
          <w:b/>
        </w:rPr>
        <w:t xml:space="preserve"> 122.</w:t>
      </w:r>
      <w:r>
        <w:t xml:space="preserve"> За совершенные неоднократно грубые нарушения Устава школы, допускается исключение из данного образовательного учреждения обучающегося, достигшего возраста пятнадцати лет, как мера дисциплинарного взыскания.</w:t>
      </w:r>
    </w:p>
    <w:p w:rsidR="0086717D" w:rsidRDefault="0086717D" w:rsidP="0086717D">
      <w:pPr>
        <w:jc w:val="both"/>
        <w:rPr>
          <w:b/>
          <w:bCs/>
        </w:rPr>
      </w:pPr>
      <w:r>
        <w:rPr>
          <w:bCs/>
        </w:rPr>
        <w:t xml:space="preserve">   </w:t>
      </w:r>
    </w:p>
    <w:p w:rsidR="0086717D" w:rsidRDefault="0086717D" w:rsidP="0086717D">
      <w:pPr>
        <w:jc w:val="both"/>
        <w:rPr>
          <w:bCs/>
        </w:rPr>
      </w:pPr>
      <w:r>
        <w:rPr>
          <w:b/>
          <w:bCs/>
        </w:rPr>
        <w:t>Статья 123.</w:t>
      </w:r>
      <w:r>
        <w:rPr>
          <w:bCs/>
        </w:rPr>
        <w:t xml:space="preserve"> Грубым нарушением Устава признаётся нарушение, которое повлекло или  реально могло повлечь за собой тяжкие последствия в виде:</w:t>
      </w:r>
    </w:p>
    <w:p w:rsidR="0086717D" w:rsidRDefault="0086717D" w:rsidP="0086717D">
      <w:pPr>
        <w:jc w:val="both"/>
        <w:rPr>
          <w:bCs/>
        </w:rPr>
      </w:pPr>
      <w:r>
        <w:rPr>
          <w:bCs/>
        </w:rPr>
        <w:t>1)  причинение ущерба жизни и здоровью участникам образовательного     процесса;</w:t>
      </w:r>
    </w:p>
    <w:p w:rsidR="0086717D" w:rsidRDefault="0086717D" w:rsidP="0086717D">
      <w:pPr>
        <w:jc w:val="both"/>
        <w:rPr>
          <w:bCs/>
        </w:rPr>
      </w:pPr>
      <w:r>
        <w:rPr>
          <w:bCs/>
        </w:rPr>
        <w:t>2) причинение значительного ущерба имуществу школы, имуществу участников образовательного процесса;</w:t>
      </w:r>
    </w:p>
    <w:p w:rsidR="0086717D" w:rsidRDefault="0086717D" w:rsidP="0086717D">
      <w:pPr>
        <w:jc w:val="both"/>
      </w:pPr>
      <w:r>
        <w:rPr>
          <w:bCs/>
        </w:rPr>
        <w:t>3)  дезорганизации работы школы как образовательного учреждения.</w:t>
      </w:r>
    </w:p>
    <w:p w:rsidR="0086717D" w:rsidRDefault="0086717D" w:rsidP="0086717D">
      <w:pPr>
        <w:jc w:val="both"/>
      </w:pPr>
    </w:p>
    <w:p w:rsidR="0024414F" w:rsidRDefault="0024414F">
      <w:bookmarkStart w:id="0" w:name="_GoBack"/>
      <w:bookmarkEnd w:id="0"/>
    </w:p>
    <w:sectPr w:rsidR="0024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7D"/>
    <w:rsid w:val="0024414F"/>
    <w:rsid w:val="0086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6717D"/>
  </w:style>
  <w:style w:type="paragraph" w:customStyle="1" w:styleId="ConsPlusNormal">
    <w:name w:val="ConsPlusNormal"/>
    <w:rsid w:val="00867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6717D"/>
  </w:style>
  <w:style w:type="paragraph" w:customStyle="1" w:styleId="ConsPlusNormal">
    <w:name w:val="ConsPlusNormal"/>
    <w:rsid w:val="00867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Cheryabkina</dc:creator>
  <cp:lastModifiedBy>Cheryabkina</cp:lastModifiedBy>
  <cp:revision>1</cp:revision>
  <dcterms:created xsi:type="dcterms:W3CDTF">2015-11-18T14:29:00Z</dcterms:created>
  <dcterms:modified xsi:type="dcterms:W3CDTF">2015-11-18T14:29:00Z</dcterms:modified>
</cp:coreProperties>
</file>